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C" w:rsidRPr="00646EDA" w:rsidRDefault="00646EDA">
      <w:pPr>
        <w:ind w:left="0"/>
        <w:rPr>
          <w:rFonts w:ascii="Times New Roman" w:hAnsi="Times New Roman" w:cs="Times New Roman"/>
          <w:sz w:val="28"/>
          <w:szCs w:val="28"/>
        </w:rPr>
      </w:pPr>
      <w:r w:rsidRPr="00646EDA">
        <w:rPr>
          <w:rFonts w:ascii="Times New Roman" w:hAnsi="Times New Roman" w:cs="Times New Roman"/>
          <w:sz w:val="28"/>
          <w:szCs w:val="28"/>
        </w:rPr>
        <w:t>1. Укажите стаж Вашей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EDA" w:rsidRDefault="00646ED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202565</wp:posOffset>
            </wp:positionV>
            <wp:extent cx="4105275" cy="2828925"/>
            <wp:effectExtent l="19050" t="0" r="952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46EDA" w:rsidRDefault="00646ED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46EDA" w:rsidRDefault="003568F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598805</wp:posOffset>
            </wp:positionV>
            <wp:extent cx="4105275" cy="2971800"/>
            <wp:effectExtent l="19050" t="0" r="9525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646EDA">
        <w:rPr>
          <w:rFonts w:ascii="Times New Roman" w:hAnsi="Times New Roman" w:cs="Times New Roman"/>
          <w:sz w:val="28"/>
          <w:szCs w:val="28"/>
        </w:rPr>
        <w:t xml:space="preserve">2. Классным руководителем </w:t>
      </w:r>
      <w:proofErr w:type="gramStart"/>
      <w:r w:rsidR="00646ED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646EDA">
        <w:rPr>
          <w:rFonts w:ascii="Times New Roman" w:hAnsi="Times New Roman" w:cs="Times New Roman"/>
          <w:sz w:val="28"/>
          <w:szCs w:val="28"/>
        </w:rPr>
        <w:t xml:space="preserve"> какого возраста в данный момент Вы являетесь</w:t>
      </w:r>
      <w:r w:rsidR="00E01046">
        <w:rPr>
          <w:rFonts w:ascii="Times New Roman" w:hAnsi="Times New Roman" w:cs="Times New Roman"/>
          <w:sz w:val="28"/>
          <w:szCs w:val="28"/>
        </w:rPr>
        <w:t>?</w:t>
      </w:r>
    </w:p>
    <w:p w:rsidR="00E01046" w:rsidRDefault="00E010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46EDA" w:rsidRDefault="00646ED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1046" w:rsidRDefault="00E0104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последних трех лет проходили ли Вы курсы повышения квалификации по вопросам воспитания?</w:t>
      </w:r>
    </w:p>
    <w:p w:rsidR="00E01046" w:rsidRDefault="00E010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1046" w:rsidRDefault="00E010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1046" w:rsidRDefault="00E010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1046" w:rsidRDefault="00AC6C6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-196215</wp:posOffset>
            </wp:positionV>
            <wp:extent cx="4276725" cy="2762250"/>
            <wp:effectExtent l="19050" t="0" r="9525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3137535</wp:posOffset>
            </wp:positionV>
            <wp:extent cx="6381750" cy="1733550"/>
            <wp:effectExtent l="19050" t="0" r="1905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01046">
        <w:rPr>
          <w:rFonts w:ascii="Times New Roman" w:hAnsi="Times New Roman" w:cs="Times New Roman"/>
          <w:sz w:val="28"/>
          <w:szCs w:val="28"/>
        </w:rPr>
        <w:t xml:space="preserve">4. С какими категориями </w:t>
      </w:r>
      <w:proofErr w:type="gramStart"/>
      <w:r w:rsidR="00E01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1046">
        <w:rPr>
          <w:rFonts w:ascii="Times New Roman" w:hAnsi="Times New Roman" w:cs="Times New Roman"/>
          <w:sz w:val="28"/>
          <w:szCs w:val="28"/>
        </w:rPr>
        <w:t xml:space="preserve"> Вам чаще всего приходится взаимодействовать?</w:t>
      </w:r>
    </w:p>
    <w:p w:rsidR="00E01046" w:rsidRDefault="00E010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1046" w:rsidRDefault="00E010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1046" w:rsidRDefault="003568F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568960</wp:posOffset>
            </wp:positionV>
            <wp:extent cx="4543425" cy="2705100"/>
            <wp:effectExtent l="19050" t="0" r="9525" b="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01046">
        <w:rPr>
          <w:rFonts w:ascii="Times New Roman" w:hAnsi="Times New Roman" w:cs="Times New Roman"/>
          <w:sz w:val="28"/>
          <w:szCs w:val="28"/>
        </w:rPr>
        <w:t>5. С какой проблемой Вам чаще всего приходится сталкиваться, выполняя функции классного руководителя?</w:t>
      </w:r>
    </w:p>
    <w:p w:rsidR="00AC6C6E" w:rsidRDefault="00AC6C6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C6C6E" w:rsidRPr="00AC6C6E" w:rsidRDefault="00AC6C6E" w:rsidP="00AC6C6E">
      <w:pPr>
        <w:rPr>
          <w:rFonts w:ascii="Times New Roman" w:hAnsi="Times New Roman" w:cs="Times New Roman"/>
          <w:sz w:val="28"/>
          <w:szCs w:val="28"/>
        </w:rPr>
      </w:pPr>
    </w:p>
    <w:p w:rsidR="00AC6C6E" w:rsidRDefault="003568F3" w:rsidP="00AC6C6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527685</wp:posOffset>
            </wp:positionV>
            <wp:extent cx="6524625" cy="2314575"/>
            <wp:effectExtent l="19050" t="0" r="9525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C6C6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C6C6E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AC6C6E">
        <w:rPr>
          <w:rFonts w:ascii="Times New Roman" w:hAnsi="Times New Roman" w:cs="Times New Roman"/>
          <w:sz w:val="28"/>
          <w:szCs w:val="28"/>
        </w:rPr>
        <w:t xml:space="preserve"> каких из перечисленных проблем Вам дается с наибольшим трудом!</w:t>
      </w:r>
    </w:p>
    <w:p w:rsidR="00AC6C6E" w:rsidRPr="00AC6C6E" w:rsidRDefault="00AC6C6E" w:rsidP="00AC6C6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C6C6E" w:rsidRDefault="00AC6C6E" w:rsidP="00AC6C6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Отметьте, пожалуйста, основной канал обратной связи, который Вы выбрали для работы с родителями.</w:t>
      </w:r>
    </w:p>
    <w:p w:rsidR="00AC6C6E" w:rsidRPr="00AC6C6E" w:rsidRDefault="00403864" w:rsidP="00AC6C6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175895</wp:posOffset>
            </wp:positionV>
            <wp:extent cx="5114925" cy="2609850"/>
            <wp:effectExtent l="19050" t="0" r="9525" b="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C6C6E" w:rsidRDefault="00403864" w:rsidP="00AC6C6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социально значимых проектов является Ваш классный коллектив?</w:t>
      </w:r>
    </w:p>
    <w:p w:rsidR="00403864" w:rsidRPr="00AC6C6E" w:rsidRDefault="00403864" w:rsidP="00AC6C6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340360</wp:posOffset>
            </wp:positionV>
            <wp:extent cx="6448425" cy="2428875"/>
            <wp:effectExtent l="19050" t="0" r="9525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C6C6E" w:rsidRPr="00AC6C6E" w:rsidRDefault="00AC6C6E" w:rsidP="00AC6C6E">
      <w:pPr>
        <w:rPr>
          <w:rFonts w:ascii="Times New Roman" w:hAnsi="Times New Roman" w:cs="Times New Roman"/>
          <w:sz w:val="28"/>
          <w:szCs w:val="28"/>
        </w:rPr>
      </w:pPr>
    </w:p>
    <w:p w:rsidR="00AC6C6E" w:rsidRDefault="003568F3" w:rsidP="003568F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каком уровне Вы транслируете собственный опыт по вопросам воспитания?</w:t>
      </w:r>
    </w:p>
    <w:p w:rsidR="003568F3" w:rsidRPr="00AC6C6E" w:rsidRDefault="003568F3" w:rsidP="003568F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229870</wp:posOffset>
            </wp:positionV>
            <wp:extent cx="5057775" cy="2457450"/>
            <wp:effectExtent l="19050" t="0" r="9525" b="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C6C6E" w:rsidRPr="00AC6C6E" w:rsidRDefault="00AC6C6E" w:rsidP="00AC6C6E">
      <w:pPr>
        <w:rPr>
          <w:rFonts w:ascii="Times New Roman" w:hAnsi="Times New Roman" w:cs="Times New Roman"/>
          <w:sz w:val="28"/>
          <w:szCs w:val="28"/>
        </w:rPr>
      </w:pPr>
    </w:p>
    <w:p w:rsidR="00AC6C6E" w:rsidRDefault="003568F3" w:rsidP="003568F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Принимали ли Вы когда-нибудь участие в конкурсах профессионального мастерства?</w:t>
      </w:r>
    </w:p>
    <w:p w:rsidR="003568F3" w:rsidRPr="00AC6C6E" w:rsidRDefault="003568F3" w:rsidP="003568F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C6C6E" w:rsidRPr="00AC6C6E" w:rsidRDefault="003568F3" w:rsidP="00AC6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71120</wp:posOffset>
            </wp:positionV>
            <wp:extent cx="5086350" cy="2638425"/>
            <wp:effectExtent l="19050" t="0" r="1905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C6C6E" w:rsidRPr="00AC6C6E" w:rsidRDefault="00AC6C6E" w:rsidP="00AC6C6E">
      <w:pPr>
        <w:rPr>
          <w:rFonts w:ascii="Times New Roman" w:hAnsi="Times New Roman" w:cs="Times New Roman"/>
          <w:sz w:val="28"/>
          <w:szCs w:val="28"/>
        </w:rPr>
      </w:pPr>
    </w:p>
    <w:p w:rsidR="00AC6C6E" w:rsidRPr="00AC6C6E" w:rsidRDefault="00AC6C6E" w:rsidP="00AC6C6E">
      <w:pPr>
        <w:rPr>
          <w:rFonts w:ascii="Times New Roman" w:hAnsi="Times New Roman" w:cs="Times New Roman"/>
          <w:sz w:val="28"/>
          <w:szCs w:val="28"/>
        </w:rPr>
      </w:pPr>
    </w:p>
    <w:p w:rsidR="00AC6C6E" w:rsidRPr="00AC6C6E" w:rsidRDefault="00AC6C6E" w:rsidP="00AC6C6E">
      <w:pPr>
        <w:rPr>
          <w:rFonts w:ascii="Times New Roman" w:hAnsi="Times New Roman" w:cs="Times New Roman"/>
          <w:sz w:val="28"/>
          <w:szCs w:val="28"/>
        </w:rPr>
      </w:pPr>
    </w:p>
    <w:p w:rsidR="00E01046" w:rsidRPr="00AC6C6E" w:rsidRDefault="00E01046" w:rsidP="00AC6C6E">
      <w:pPr>
        <w:rPr>
          <w:rFonts w:ascii="Times New Roman" w:hAnsi="Times New Roman" w:cs="Times New Roman"/>
          <w:sz w:val="28"/>
          <w:szCs w:val="28"/>
        </w:rPr>
      </w:pPr>
    </w:p>
    <w:sectPr w:rsidR="00E01046" w:rsidRPr="00AC6C6E" w:rsidSect="00C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DA"/>
    <w:rsid w:val="00206A0D"/>
    <w:rsid w:val="003568F3"/>
    <w:rsid w:val="00403864"/>
    <w:rsid w:val="0048246B"/>
    <w:rsid w:val="00646EDA"/>
    <w:rsid w:val="00A54C58"/>
    <w:rsid w:val="00AC6C6E"/>
    <w:rsid w:val="00CC60EC"/>
    <w:rsid w:val="00D33E84"/>
    <w:rsid w:val="00E01046"/>
    <w:rsid w:val="00E6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от 4 до 10 лет</c:v>
                </c:pt>
                <c:pt idx="2">
                  <c:v>до 20 лет</c:v>
                </c:pt>
                <c:pt idx="3">
                  <c:v>до 30 лет</c:v>
                </c:pt>
                <c:pt idx="4">
                  <c:v>30 и более лет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0.14500000000000002</c:v>
                </c:pt>
                <c:pt idx="1">
                  <c:v>0.20400000000000001</c:v>
                </c:pt>
                <c:pt idx="2">
                  <c:v>0.16100000000000003</c:v>
                </c:pt>
                <c:pt idx="3">
                  <c:v>0.19000000000000003</c:v>
                </c:pt>
                <c:pt idx="4">
                  <c:v>0.30000000000000004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0.3630000000000001</c:v>
                </c:pt>
                <c:pt idx="1">
                  <c:v>0.63700000000000012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младшего школьного возраста</c:v>
                </c:pt>
                <c:pt idx="1">
                  <c:v>среднего школьного возраста</c:v>
                </c:pt>
                <c:pt idx="2">
                  <c:v>старшего школьного возраста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0.4220000000000001</c:v>
                </c:pt>
                <c:pt idx="1">
                  <c:v>0.46400000000000002</c:v>
                </c:pt>
                <c:pt idx="2">
                  <c:v>0.114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0.60100000000000009</c:v>
                </c:pt>
                <c:pt idx="1">
                  <c:v>0.39900000000000008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999555263925344"/>
          <c:y val="8.0586080586080605E-2"/>
          <c:w val="0.56855715952172647"/>
          <c:h val="0.681458856104525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/>
                      <a:t>186</a:t>
                    </a:r>
                    <a:r>
                      <a:rPr lang="ru-RU" sz="1200" b="1"/>
                      <a:t>  (36,9%)</a:t>
                    </a:r>
                    <a:endParaRPr lang="en-US" sz="1200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/>
                      <a:t>153</a:t>
                    </a:r>
                    <a:r>
                      <a:rPr lang="ru-RU" sz="1200" b="1"/>
                      <a:t> (30,4%)</a:t>
                    </a:r>
                    <a:endParaRPr lang="en-US" sz="1200" b="1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/>
                      <a:t>195</a:t>
                    </a:r>
                    <a:r>
                      <a:rPr lang="ru-RU" sz="1200" b="1"/>
                      <a:t> (38,7%)</a:t>
                    </a:r>
                    <a:endParaRPr lang="en-US" sz="12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219</a:t>
                    </a:r>
                    <a:r>
                      <a:rPr lang="ru-RU" sz="1200" b="1"/>
                      <a:t> (43,5%)</a:t>
                    </a:r>
                    <a:endParaRPr lang="en-US" sz="120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одаренные дети</c:v>
                </c:pt>
                <c:pt idx="1">
                  <c:v>дети, для которых русский язык является неродным</c:v>
                </c:pt>
                <c:pt idx="2">
                  <c:v>дети с ОВЗ</c:v>
                </c:pt>
                <c:pt idx="3">
                  <c:v>трудные подростки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</c:v>
                </c:pt>
                <c:pt idx="1">
                  <c:v>153</c:v>
                </c:pt>
                <c:pt idx="2">
                  <c:v>195</c:v>
                </c:pt>
                <c:pt idx="3">
                  <c:v>219</c:v>
                </c:pt>
              </c:numCache>
            </c:numRef>
          </c:val>
        </c:ser>
        <c:axId val="70439296"/>
        <c:axId val="70440832"/>
      </c:barChart>
      <c:catAx>
        <c:axId val="70439296"/>
        <c:scaling>
          <c:orientation val="minMax"/>
        </c:scaling>
        <c:axPos val="l"/>
        <c:tickLblPos val="nextTo"/>
        <c:crossAx val="70440832"/>
        <c:crosses val="autoZero"/>
        <c:auto val="1"/>
        <c:lblAlgn val="ctr"/>
        <c:lblOffset val="100"/>
      </c:catAx>
      <c:valAx>
        <c:axId val="70440832"/>
        <c:scaling>
          <c:orientation val="minMax"/>
        </c:scaling>
        <c:axPos val="b"/>
        <c:majorGridlines/>
        <c:numFmt formatCode="General" sourceLinked="1"/>
        <c:tickLblPos val="nextTo"/>
        <c:crossAx val="704392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профессиональное общение с коллегами</c:v>
                </c:pt>
                <c:pt idx="1">
                  <c:v>работа с детьми с девиантным поведением</c:v>
                </c:pt>
                <c:pt idx="2">
                  <c:v>взаимодействие с родителями</c:v>
                </c:pt>
                <c:pt idx="3">
                  <c:v>нехватка собственных ресурсов (временных и физических)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8.0000000000000019E-3</c:v>
                </c:pt>
                <c:pt idx="1">
                  <c:v>0.30000000000000004</c:v>
                </c:pt>
                <c:pt idx="2">
                  <c:v>0.29200000000000004</c:v>
                </c:pt>
                <c:pt idx="3">
                  <c:v>0.4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11</a:t>
                    </a:r>
                    <a:r>
                      <a:rPr lang="ru-RU" b="1"/>
                      <a:t> (2,2%)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184</a:t>
                    </a:r>
                    <a:r>
                      <a:rPr lang="ru-RU" b="1"/>
                      <a:t> (36,5%)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185</a:t>
                    </a:r>
                    <a:r>
                      <a:rPr lang="ru-RU" b="1"/>
                      <a:t> (36,7%)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259</a:t>
                    </a:r>
                    <a:r>
                      <a:rPr lang="ru-RU" b="1"/>
                      <a:t> (51,4%)</a:t>
                    </a:r>
                    <a:endParaRPr lang="en-US" b="1"/>
                  </a:p>
                </c:rich>
              </c:tx>
              <c:spPr/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профессиональное общение с коллегами</c:v>
                </c:pt>
                <c:pt idx="1">
                  <c:v>работа с детьми с девиантным поведением</c:v>
                </c:pt>
                <c:pt idx="2">
                  <c:v>взаимодействие с родителями</c:v>
                </c:pt>
                <c:pt idx="3">
                  <c:v>нехватка собственных ресурсов (временных и физических)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184</c:v>
                </c:pt>
                <c:pt idx="2">
                  <c:v>185</c:v>
                </c:pt>
                <c:pt idx="3">
                  <c:v>259</c:v>
                </c:pt>
              </c:numCache>
            </c:numRef>
          </c:val>
        </c:ser>
        <c:axId val="13819264"/>
        <c:axId val="72955008"/>
      </c:barChart>
      <c:catAx>
        <c:axId val="13819264"/>
        <c:scaling>
          <c:orientation val="minMax"/>
        </c:scaling>
        <c:axPos val="l"/>
        <c:tickLblPos val="nextTo"/>
        <c:crossAx val="72955008"/>
        <c:crosses val="autoZero"/>
        <c:auto val="1"/>
        <c:lblAlgn val="ctr"/>
        <c:lblOffset val="100"/>
      </c:catAx>
      <c:valAx>
        <c:axId val="72955008"/>
        <c:scaling>
          <c:orientation val="minMax"/>
        </c:scaling>
        <c:axPos val="b"/>
        <c:majorGridlines/>
        <c:numFmt formatCode="General" sourceLinked="1"/>
        <c:tickLblPos val="nextTo"/>
        <c:crossAx val="138192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чат в мессенджерах</c:v>
                </c:pt>
                <c:pt idx="1">
                  <c:v>группа в социальной сети</c:v>
                </c:pt>
                <c:pt idx="2">
                  <c:v>Дневник.ру</c:v>
                </c:pt>
                <c:pt idx="3">
                  <c:v>традиционное родительское собрание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0.67900000000000016</c:v>
                </c:pt>
                <c:pt idx="1">
                  <c:v>4.0000000000000008E-2</c:v>
                </c:pt>
                <c:pt idx="2">
                  <c:v>0.113</c:v>
                </c:pt>
                <c:pt idx="3">
                  <c:v>0.12300000000000001</c:v>
                </c:pt>
                <c:pt idx="4">
                  <c:v>4.5000000000000005E-2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38</a:t>
                    </a:r>
                    <a:r>
                      <a:rPr lang="ru-RU" b="1"/>
                      <a:t> (7,5%)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228</a:t>
                    </a:r>
                    <a:r>
                      <a:rPr lang="ru-RU" b="1"/>
                      <a:t> (45,2%)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198</a:t>
                    </a:r>
                    <a:r>
                      <a:rPr lang="ru-RU" b="1"/>
                      <a:t> (39,3%)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33</a:t>
                    </a:r>
                    <a:r>
                      <a:rPr lang="ru-RU" b="1"/>
                      <a:t> (6,5%)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133</a:t>
                    </a:r>
                    <a:r>
                      <a:rPr lang="ru-RU" b="1"/>
                      <a:t> (26,4%)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32</a:t>
                    </a:r>
                    <a:r>
                      <a:rPr lang="ru-RU" b="1"/>
                      <a:t> (6,3%)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38</a:t>
                    </a:r>
                    <a:r>
                      <a:rPr lang="ru-RU" b="1"/>
                      <a:t> (7,5%)</a:t>
                    </a:r>
                    <a:endParaRPr lang="en-US" b="1"/>
                  </a:p>
                </c:rich>
              </c:tx>
              <c:spPr/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Юнармия</c:v>
                </c:pt>
                <c:pt idx="1">
                  <c:v>РДДМ</c:v>
                </c:pt>
                <c:pt idx="2">
                  <c:v>Орлята России</c:v>
                </c:pt>
                <c:pt idx="3">
                  <c:v>ЮИД</c:v>
                </c:pt>
                <c:pt idx="4">
                  <c:v>#Большая перемена</c:v>
                </c:pt>
                <c:pt idx="5">
                  <c:v>Навигаторы детства</c:v>
                </c:pt>
                <c:pt idx="6">
                  <c:v>Зеленая планета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228</c:v>
                </c:pt>
                <c:pt idx="2">
                  <c:v>198</c:v>
                </c:pt>
                <c:pt idx="3">
                  <c:v>33</c:v>
                </c:pt>
                <c:pt idx="4">
                  <c:v>133</c:v>
                </c:pt>
                <c:pt idx="5">
                  <c:v>32</c:v>
                </c:pt>
                <c:pt idx="6">
                  <c:v>38</c:v>
                </c:pt>
              </c:numCache>
            </c:numRef>
          </c:val>
        </c:ser>
        <c:axId val="72214016"/>
        <c:axId val="72215552"/>
      </c:barChart>
      <c:catAx>
        <c:axId val="72214016"/>
        <c:scaling>
          <c:orientation val="minMax"/>
        </c:scaling>
        <c:axPos val="l"/>
        <c:tickLblPos val="nextTo"/>
        <c:crossAx val="72215552"/>
        <c:crosses val="autoZero"/>
        <c:auto val="1"/>
        <c:lblAlgn val="ctr"/>
        <c:lblOffset val="100"/>
      </c:catAx>
      <c:valAx>
        <c:axId val="72215552"/>
        <c:scaling>
          <c:orientation val="minMax"/>
        </c:scaling>
        <c:axPos val="b"/>
        <c:majorGridlines/>
        <c:numFmt formatCode="General" sourceLinked="1"/>
        <c:tickLblPos val="nextTo"/>
        <c:crossAx val="7221401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8.7451695656687006E-2"/>
                  <c:y val="0.16178721845815786"/>
                </c:manualLayout>
              </c:layout>
              <c:showVal val="1"/>
            </c:dLbl>
            <c:dLbl>
              <c:idx val="4"/>
              <c:layout>
                <c:manualLayout>
                  <c:x val="5.9171275906895825E-2"/>
                  <c:y val="0.18623654601314371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школьный</c:v>
                </c:pt>
                <c:pt idx="1">
                  <c:v>муниципальный</c:v>
                </c:pt>
                <c:pt idx="2">
                  <c:v>областной</c:v>
                </c:pt>
                <c:pt idx="3">
                  <c:v>всероссийский</c:v>
                </c:pt>
                <c:pt idx="4">
                  <c:v>имею интернет-публикации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0.81899999999999995</c:v>
                </c:pt>
                <c:pt idx="1">
                  <c:v>0.10900000000000001</c:v>
                </c:pt>
                <c:pt idx="2">
                  <c:v>1.9000000000000003E-2</c:v>
                </c:pt>
                <c:pt idx="3">
                  <c:v>4.000000000000001E-3</c:v>
                </c:pt>
                <c:pt idx="4">
                  <c:v>4.9000000000000009E-2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1A42-41FC-4596-8F68-A0C46203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2a</cp:lastModifiedBy>
  <cp:revision>2</cp:revision>
  <dcterms:created xsi:type="dcterms:W3CDTF">2023-05-05T09:27:00Z</dcterms:created>
  <dcterms:modified xsi:type="dcterms:W3CDTF">2023-05-05T11:46:00Z</dcterms:modified>
</cp:coreProperties>
</file>