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AFA" w:rsidRPr="009236C2" w:rsidRDefault="00BA5AFA" w:rsidP="00BA5AFA">
      <w:pPr>
        <w:spacing w:after="0" w:line="240" w:lineRule="auto"/>
        <w:ind w:firstLine="709"/>
        <w:jc w:val="both"/>
        <w:rPr>
          <w:rStyle w:val="fontstyle01"/>
          <w:rFonts w:ascii="PT Astra Serif" w:hAnsi="PT Astra Serif"/>
        </w:rPr>
      </w:pPr>
      <w:r>
        <w:rPr>
          <w:rStyle w:val="fontstyle01"/>
          <w:rFonts w:ascii="PT Astra Serif" w:hAnsi="PT Astra Serif"/>
        </w:rPr>
        <w:t xml:space="preserve">В </w:t>
      </w:r>
      <w:r w:rsidRPr="009236C2">
        <w:rPr>
          <w:rStyle w:val="fontstyle01"/>
          <w:rFonts w:ascii="PT Astra Serif" w:hAnsi="PT Astra Serif"/>
        </w:rPr>
        <w:t>рамках Плана основных мероприятий по проведению в Российской Федерации Года педагога и наставника, утвержденного распоряжением Правительства Российской Федерации от 18 февраля 2023 г</w:t>
      </w:r>
      <w:r>
        <w:rPr>
          <w:rStyle w:val="fontstyle01"/>
          <w:rFonts w:ascii="PT Astra Serif" w:hAnsi="PT Astra Serif"/>
        </w:rPr>
        <w:t>ода</w:t>
      </w:r>
      <w:r w:rsidRPr="009236C2">
        <w:rPr>
          <w:rStyle w:val="fontstyle01"/>
          <w:rFonts w:ascii="PT Astra Serif" w:hAnsi="PT Astra Serif"/>
        </w:rPr>
        <w:t xml:space="preserve"> </w:t>
      </w:r>
      <w:r>
        <w:rPr>
          <w:rStyle w:val="fontstyle01"/>
          <w:rFonts w:ascii="PT Astra Serif" w:hAnsi="PT Astra Serif"/>
        </w:rPr>
        <w:t xml:space="preserve"> </w:t>
      </w:r>
      <w:r w:rsidRPr="009236C2">
        <w:rPr>
          <w:rStyle w:val="fontstyle01"/>
          <w:rFonts w:ascii="PT Astra Serif" w:hAnsi="PT Astra Serif"/>
        </w:rPr>
        <w:t>№ 399-р, реализуется проект «Флагманы образования».</w:t>
      </w:r>
    </w:p>
    <w:p w:rsidR="00BA5AFA" w:rsidRPr="009236C2" w:rsidRDefault="00BA5AFA" w:rsidP="00BA5AFA">
      <w:pPr>
        <w:spacing w:after="0" w:line="240" w:lineRule="auto"/>
        <w:ind w:firstLine="709"/>
        <w:jc w:val="both"/>
        <w:rPr>
          <w:rStyle w:val="fontstyle01"/>
          <w:rFonts w:ascii="PT Astra Serif" w:hAnsi="PT Astra Serif"/>
        </w:rPr>
      </w:pPr>
      <w:r w:rsidRPr="009236C2">
        <w:rPr>
          <w:rStyle w:val="fontstyle01"/>
          <w:rFonts w:ascii="PT Astra Serif" w:hAnsi="PT Astra Serif"/>
        </w:rPr>
        <w:t xml:space="preserve">Проект проводится АНО «Россия – страна возможностей» при поддержке </w:t>
      </w:r>
      <w:proofErr w:type="spellStart"/>
      <w:r w:rsidRPr="009236C2">
        <w:rPr>
          <w:rStyle w:val="fontstyle01"/>
          <w:rFonts w:ascii="PT Astra Serif" w:hAnsi="PT Astra Serif"/>
        </w:rPr>
        <w:t>Минпросвещения</w:t>
      </w:r>
      <w:proofErr w:type="spellEnd"/>
      <w:r w:rsidRPr="009236C2">
        <w:rPr>
          <w:rStyle w:val="fontstyle01"/>
          <w:rFonts w:ascii="PT Astra Serif" w:hAnsi="PT Astra Serif"/>
        </w:rPr>
        <w:t xml:space="preserve"> России и органов исполнительной власти субъектов Российской Федерации, осуществляющих государственное управление в сфере образования.</w:t>
      </w:r>
    </w:p>
    <w:p w:rsidR="00BA5AFA" w:rsidRPr="009236C2" w:rsidRDefault="00BA5AFA" w:rsidP="00BA5AFA">
      <w:pPr>
        <w:spacing w:after="0" w:line="240" w:lineRule="auto"/>
        <w:ind w:firstLine="709"/>
        <w:jc w:val="both"/>
        <w:rPr>
          <w:rStyle w:val="fontstyle01"/>
          <w:rFonts w:ascii="PT Astra Serif" w:hAnsi="PT Astra Serif"/>
        </w:rPr>
      </w:pPr>
      <w:r w:rsidRPr="009236C2">
        <w:rPr>
          <w:rStyle w:val="fontstyle01"/>
          <w:rFonts w:ascii="PT Astra Serif" w:hAnsi="PT Astra Serif"/>
        </w:rPr>
        <w:t xml:space="preserve">Организационно-методическое и экспертное сопровождение Проекта осуществляет АНО «Россия – страна возможностей» совместно с ФГАОУ ДПО «Академия </w:t>
      </w:r>
      <w:proofErr w:type="spellStart"/>
      <w:r w:rsidRPr="009236C2">
        <w:rPr>
          <w:rStyle w:val="fontstyle01"/>
          <w:rFonts w:ascii="PT Astra Serif" w:hAnsi="PT Astra Serif"/>
        </w:rPr>
        <w:t>Минпросвещения</w:t>
      </w:r>
      <w:proofErr w:type="spellEnd"/>
      <w:r w:rsidRPr="009236C2">
        <w:rPr>
          <w:rStyle w:val="fontstyle01"/>
          <w:rFonts w:ascii="PT Astra Serif" w:hAnsi="PT Astra Serif"/>
        </w:rPr>
        <w:t xml:space="preserve"> России».</w:t>
      </w:r>
    </w:p>
    <w:p w:rsidR="00BA5AFA" w:rsidRPr="009236C2" w:rsidRDefault="00BA5AFA" w:rsidP="00BA5AFA">
      <w:pPr>
        <w:spacing w:after="0" w:line="240" w:lineRule="auto"/>
        <w:ind w:firstLine="709"/>
        <w:jc w:val="both"/>
        <w:rPr>
          <w:rStyle w:val="fontstyle01"/>
          <w:rFonts w:ascii="PT Astra Serif" w:hAnsi="PT Astra Serif"/>
        </w:rPr>
      </w:pPr>
      <w:r w:rsidRPr="009236C2">
        <w:rPr>
          <w:rStyle w:val="fontstyle01"/>
          <w:rFonts w:ascii="PT Astra Serif" w:hAnsi="PT Astra Serif"/>
        </w:rPr>
        <w:t>Проект реализуется для следующих целевых аудиторий:</w:t>
      </w:r>
    </w:p>
    <w:p w:rsidR="00BA5AFA" w:rsidRPr="009236C2" w:rsidRDefault="00BA5AFA" w:rsidP="00BA5AFA">
      <w:pPr>
        <w:spacing w:after="0" w:line="240" w:lineRule="auto"/>
        <w:ind w:firstLine="709"/>
        <w:jc w:val="both"/>
        <w:rPr>
          <w:rStyle w:val="fontstyle01"/>
          <w:rFonts w:ascii="PT Astra Serif" w:hAnsi="PT Astra Serif"/>
        </w:rPr>
      </w:pPr>
      <w:proofErr w:type="gramStart"/>
      <w:r w:rsidRPr="009236C2">
        <w:rPr>
          <w:rStyle w:val="fontstyle01"/>
          <w:rFonts w:ascii="PT Astra Serif" w:hAnsi="PT Astra Serif"/>
        </w:rPr>
        <w:t>педагоги и управленцы – сотрудники органов исполнительной власти субъектов Российской Федерации, осуществляющих государственное управление в сфере образования, органов местного самоуправления муниципальных районов, муниципальных округов и городских округов в сфере образования; педагогические, руководящие и иные работники организаций (независимо от формы их собственности и ведомственной принадлежности), осуществляющих образовательную деятельность, а также индивидуальные предприниматели, осуществляющие образовательную деятельность.</w:t>
      </w:r>
      <w:proofErr w:type="gramEnd"/>
    </w:p>
    <w:p w:rsidR="00BA5AFA" w:rsidRPr="00122B78" w:rsidRDefault="00BA5AFA" w:rsidP="00BA5AFA">
      <w:pPr>
        <w:spacing w:after="0" w:line="240" w:lineRule="auto"/>
        <w:ind w:firstLine="709"/>
        <w:jc w:val="both"/>
        <w:rPr>
          <w:rStyle w:val="fontstyle01"/>
        </w:rPr>
      </w:pPr>
      <w:r w:rsidRPr="00122B78">
        <w:rPr>
          <w:rStyle w:val="fontstyle01"/>
        </w:rPr>
        <w:t xml:space="preserve">Подробную информацию о Проекте можно посмотреть на официальном сайте </w:t>
      </w:r>
      <w:hyperlink r:id="rId4" w:history="1">
        <w:r w:rsidRPr="00122B78">
          <w:rPr>
            <w:rStyle w:val="a3"/>
            <w:rFonts w:ascii="Times New Roman" w:hAnsi="Times New Roman" w:cs="Times New Roman"/>
            <w:sz w:val="28"/>
            <w:szCs w:val="28"/>
          </w:rPr>
          <w:t>https://flagmany.rsv.ru/</w:t>
        </w:r>
      </w:hyperlink>
      <w:r w:rsidRPr="00122B78">
        <w:rPr>
          <w:rStyle w:val="fontstyle01"/>
        </w:rPr>
        <w:t>.</w:t>
      </w:r>
    </w:p>
    <w:p w:rsidR="00BA5AFA" w:rsidRPr="00122B78" w:rsidRDefault="00BA5AFA" w:rsidP="00BA5AFA">
      <w:pPr>
        <w:spacing w:after="0" w:line="240" w:lineRule="auto"/>
        <w:ind w:firstLine="709"/>
        <w:jc w:val="both"/>
        <w:rPr>
          <w:rStyle w:val="fontstyle01"/>
        </w:rPr>
      </w:pPr>
      <w:r w:rsidRPr="00122B78">
        <w:rPr>
          <w:rStyle w:val="fontstyle01"/>
        </w:rPr>
        <w:t xml:space="preserve">Для участия необходимо зарегистрироваться по ссылке: </w:t>
      </w:r>
      <w:hyperlink r:id="rId5" w:history="1">
        <w:r w:rsidRPr="00122B78">
          <w:rPr>
            <w:rStyle w:val="a3"/>
            <w:rFonts w:ascii="Times New Roman" w:hAnsi="Times New Roman" w:cs="Times New Roman"/>
            <w:sz w:val="28"/>
            <w:szCs w:val="28"/>
          </w:rPr>
          <w:t>https://flagmany.rsv.ru/?utm_source=social1&amp;utm_medium=email&amp;utm_campaign=zk2023&amp;utm_content=rassilka&amp;utm_term=registration</w:t>
        </w:r>
      </w:hyperlink>
      <w:r w:rsidRPr="00122B78">
        <w:rPr>
          <w:rStyle w:val="a3"/>
          <w:rFonts w:ascii="Times New Roman" w:hAnsi="Times New Roman" w:cs="Times New Roman"/>
          <w:sz w:val="28"/>
          <w:szCs w:val="28"/>
        </w:rPr>
        <w:t>.</w:t>
      </w:r>
    </w:p>
    <w:p w:rsidR="00CA50B9" w:rsidRDefault="00CA50B9"/>
    <w:sectPr w:rsidR="00CA50B9" w:rsidSect="00CA50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5AFA"/>
    <w:rsid w:val="00122B78"/>
    <w:rsid w:val="00BA5AFA"/>
    <w:rsid w:val="00CA5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0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BA5AFA"/>
    <w:rPr>
      <w:color w:val="000080"/>
      <w:u w:val="single"/>
    </w:rPr>
  </w:style>
  <w:style w:type="character" w:customStyle="1" w:styleId="fontstyle01">
    <w:name w:val="fontstyle01"/>
    <w:basedOn w:val="a0"/>
    <w:rsid w:val="00BA5AFA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lagmany.rsv.ru/?utm_source=social1&amp;utm_medium=email&amp;utm_campaign=zk2023&amp;utm_content=rassilka&amp;utm_term=registration" TargetMode="External"/><Relationship Id="rId4" Type="http://schemas.openxmlformats.org/officeDocument/2006/relationships/hyperlink" Target="https://flagmany.rs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1415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36каб</dc:creator>
  <cp:keywords/>
  <dc:description/>
  <cp:lastModifiedBy>36каб</cp:lastModifiedBy>
  <cp:revision>3</cp:revision>
  <dcterms:created xsi:type="dcterms:W3CDTF">2023-05-23T07:53:00Z</dcterms:created>
  <dcterms:modified xsi:type="dcterms:W3CDTF">2023-05-23T08:12:00Z</dcterms:modified>
</cp:coreProperties>
</file>